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B2E" w:rsidRDefault="00756B2E">
      <w:r>
        <w:rPr>
          <w:noProof/>
        </w:rPr>
        <w:drawing>
          <wp:inline distT="0" distB="0" distL="0" distR="0" wp14:anchorId="444E6CDC" wp14:editId="0B2A214C">
            <wp:extent cx="5940425" cy="83337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B2E" w:rsidRDefault="00756B2E"/>
    <w:p w:rsidR="00756B2E" w:rsidRDefault="00756B2E"/>
    <w:p w:rsidR="00606E95" w:rsidRDefault="00606E95"/>
    <w:p w:rsidR="00756B2E" w:rsidRDefault="00756B2E"/>
    <w:p w:rsidR="00606E95" w:rsidRDefault="00606E95"/>
    <w:p w:rsidR="00B31AE3" w:rsidRPr="00B31AE3" w:rsidRDefault="00B31AE3" w:rsidP="00606E9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:rsidR="00B31AE3" w:rsidRPr="00B31AE3" w:rsidRDefault="00B31AE3" w:rsidP="00B31AE3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>Учебный план основного общего образования Муниципальное бюджетное общеобразовательное учреждение "Старописьмянская основная общеобразовательная школа "" муниципального образования ""Лениногорский муниципальный район"" РТ" (далее - учебный план) для 5-9 классов, реализующих основную образовательную программу основного общего образования, соответствующую ФГОС ООО (</w:t>
      </w:r>
      <w:bookmarkStart w:id="0" w:name="_Hlk155612662"/>
      <w:r w:rsidR="00984D67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</w:t>
      </w:r>
      <w:r w:rsidR="00606E95">
        <w:rPr>
          <w:rFonts w:ascii="Times New Roman" w:eastAsia="Calibri" w:hAnsi="Times New Roman" w:cs="Times New Roman"/>
          <w:sz w:val="28"/>
          <w:szCs w:val="28"/>
        </w:rPr>
        <w:t>17 декабря 2010 г. № 1897 (ФГОС ООО-2010)</w:t>
      </w:r>
      <w:bookmarkEnd w:id="0"/>
      <w:r w:rsidR="00606E95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B31AE3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</w:t>
      </w:r>
      <w:bookmarkStart w:id="1" w:name="_GoBack"/>
      <w:bookmarkEnd w:id="1"/>
      <w:r w:rsidRPr="00B31AE3">
        <w:rPr>
          <w:rFonts w:ascii="Times New Roman" w:eastAsia="Calibri" w:hAnsi="Times New Roman" w:cs="Times New Roman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"Старописьмянская основная общеобразовательная школа "" муниципального образования ""Лениногорский муниципальный район"" РТ",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B31AE3" w:rsidRPr="00B31AE3" w:rsidRDefault="00B31AE3" w:rsidP="00B31AE3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Учебный год в Муниципальное бюджетное общеобразовательное учреждение "Старописьмянская основная общеобразовательная школа " муниципального образования "Лениногорский муниципальный район" РТ начинается 01.09.2023 и заканчивается 25.05.2024. </w:t>
      </w:r>
    </w:p>
    <w:p w:rsidR="00B31AE3" w:rsidRPr="00B31AE3" w:rsidRDefault="00B31AE3" w:rsidP="00B31AE3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B31AE3">
        <w:rPr>
          <w:rFonts w:ascii="Times New Roman" w:eastAsia="Calibri" w:hAnsi="Times New Roman" w:cs="Times New Roman"/>
          <w:sz w:val="28"/>
          <w:szCs w:val="28"/>
        </w:rPr>
        <w:t>составляет  в</w:t>
      </w:r>
      <w:proofErr w:type="gramEnd"/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  5 классе – 32 часа, в  6 классе – 33 часа, в 7 классе – 35 часов, в  8-9 классах – 36 часов.  .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B31AE3">
        <w:rPr>
          <w:rFonts w:ascii="Times New Roman" w:eastAsia="Calibri" w:hAnsi="Times New Roman" w:cs="Times New Roman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>В Муниципальное бюджетное общеобразовательное учреждение "Старописьмянская основная общеобразовательная школа" муниципального образования "Лениногорский муниципальный район" РТ языком обучения является русский язык.</w:t>
      </w:r>
    </w:p>
    <w:p w:rsid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(русского, татарского) и родной литературы (русской, татарской) и (или) государственного языка (татарского)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B31AE3">
        <w:rPr>
          <w:rFonts w:ascii="Times New Roman" w:eastAsia="Calibri" w:hAnsi="Times New Roman" w:cs="Times New Roman"/>
          <w:sz w:val="28"/>
          <w:szCs w:val="28"/>
        </w:rPr>
        <w:t>еспублики  Татарстан</w:t>
      </w:r>
      <w:proofErr w:type="gramEnd"/>
      <w:r w:rsidRPr="00B31A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6E95" w:rsidRPr="00B31AE3" w:rsidRDefault="00606E95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изучении предметной области «</w:t>
      </w:r>
      <w:r w:rsidR="004543B2" w:rsidRPr="004543B2">
        <w:rPr>
          <w:rFonts w:ascii="Times New Roman" w:eastAsia="Calibri" w:hAnsi="Times New Roman" w:cs="Times New Roman"/>
          <w:sz w:val="28"/>
          <w:szCs w:val="28"/>
        </w:rPr>
        <w:t>Основы духовно-нравственной культуры народов России</w:t>
      </w:r>
      <w:r w:rsidR="004543B2">
        <w:rPr>
          <w:rFonts w:ascii="Times New Roman" w:eastAsia="Calibri" w:hAnsi="Times New Roman" w:cs="Times New Roman"/>
          <w:sz w:val="28"/>
          <w:szCs w:val="28"/>
        </w:rPr>
        <w:t xml:space="preserve">» выбор одного из учебных модулей осуществляются по </w:t>
      </w:r>
      <w:proofErr w:type="gramStart"/>
      <w:r w:rsidR="004543B2">
        <w:rPr>
          <w:rFonts w:ascii="Times New Roman" w:eastAsia="Calibri" w:hAnsi="Times New Roman" w:cs="Times New Roman"/>
          <w:sz w:val="28"/>
          <w:szCs w:val="28"/>
        </w:rPr>
        <w:t>заявлению  родителей</w:t>
      </w:r>
      <w:proofErr w:type="gramEnd"/>
      <w:r w:rsidR="004543B2">
        <w:rPr>
          <w:rFonts w:ascii="Times New Roman" w:eastAsia="Calibri" w:hAnsi="Times New Roman" w:cs="Times New Roman"/>
          <w:sz w:val="28"/>
          <w:szCs w:val="28"/>
        </w:rPr>
        <w:t xml:space="preserve"> (законных представителей) несовершеннолетних обучающихся. 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>Промежуточная аттестация обучающихся за учебный год осуществляется в соответствии с календарным учебным графиком.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B31AE3">
        <w:rPr>
          <w:rFonts w:ascii="Times New Roman" w:eastAsia="Calibri" w:hAnsi="Times New Roman" w:cs="Times New Roman"/>
          <w:sz w:val="28"/>
          <w:szCs w:val="28"/>
        </w:rPr>
        <w:t>безотметочными</w:t>
      </w:r>
      <w:proofErr w:type="spellEnd"/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 текущего контроля </w:t>
      </w:r>
      <w:proofErr w:type="spellStart"/>
      <w:r w:rsidRPr="00B31AE3">
        <w:rPr>
          <w:rFonts w:ascii="Times New Roman" w:eastAsia="Calibri" w:hAnsi="Times New Roman" w:cs="Times New Roman"/>
          <w:sz w:val="28"/>
          <w:szCs w:val="28"/>
        </w:rPr>
        <w:t>успевае</w:t>
      </w:r>
      <w:proofErr w:type="spellEnd"/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-мости и промежуточной аттестации обучающихся Муниципальное бюджетное общеобразовательное учреждение "Старописьмянская основная </w:t>
      </w:r>
      <w:proofErr w:type="spellStart"/>
      <w:r w:rsidRPr="00B31AE3">
        <w:rPr>
          <w:rFonts w:ascii="Times New Roman" w:eastAsia="Calibri" w:hAnsi="Times New Roman" w:cs="Times New Roman"/>
          <w:sz w:val="28"/>
          <w:szCs w:val="28"/>
        </w:rPr>
        <w:t>общеобразова</w:t>
      </w:r>
      <w:proofErr w:type="spellEnd"/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-тельная школа " муниципального образования "Лениногорский муниципальный район"" РТ. 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AE3">
        <w:rPr>
          <w:rFonts w:ascii="Times New Roman" w:eastAsia="Calibri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1AE3" w:rsidRPr="00B31AE3" w:rsidRDefault="00B31AE3" w:rsidP="00B31AE3">
      <w:pPr>
        <w:jc w:val="both"/>
        <w:rPr>
          <w:rFonts w:ascii="Times New Roman" w:eastAsia="Calibri" w:hAnsi="Times New Roman" w:cs="Times New Roman"/>
          <w:sz w:val="28"/>
          <w:szCs w:val="28"/>
        </w:rPr>
        <w:sectPr w:rsidR="00B31AE3" w:rsidRPr="00B31AE3" w:rsidSect="00606E95">
          <w:pgSz w:w="11906" w:h="16838"/>
          <w:pgMar w:top="426" w:right="850" w:bottom="567" w:left="1134" w:header="708" w:footer="708" w:gutter="0"/>
          <w:cols w:space="708"/>
          <w:docGrid w:linePitch="360"/>
        </w:sectPr>
      </w:pPr>
    </w:p>
    <w:p w:rsidR="00B31AE3" w:rsidRPr="00B31AE3" w:rsidRDefault="00B31AE3" w:rsidP="00B31AE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AE3">
        <w:rPr>
          <w:rFonts w:ascii="Times New Roman" w:eastAsia="Calibri" w:hAnsi="Times New Roman" w:cs="Times New Roman"/>
          <w:sz w:val="24"/>
          <w:szCs w:val="24"/>
        </w:rPr>
        <w:lastRenderedPageBreak/>
        <w:t>УЧЕБНЫЙ ПЛАН   ООО</w:t>
      </w:r>
    </w:p>
    <w:tbl>
      <w:tblPr>
        <w:tblStyle w:val="ab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529"/>
        <w:gridCol w:w="5953"/>
        <w:gridCol w:w="709"/>
        <w:gridCol w:w="709"/>
        <w:gridCol w:w="850"/>
        <w:gridCol w:w="709"/>
        <w:gridCol w:w="768"/>
      </w:tblGrid>
      <w:tr w:rsidR="00B31AE3" w:rsidRPr="00B31AE3" w:rsidTr="00474F8F">
        <w:tc>
          <w:tcPr>
            <w:tcW w:w="5529" w:type="dxa"/>
            <w:vMerge w:val="restart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Предметная область</w:t>
            </w:r>
          </w:p>
        </w:tc>
        <w:tc>
          <w:tcPr>
            <w:tcW w:w="5953" w:type="dxa"/>
            <w:vMerge w:val="restart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Учебный предмет</w:t>
            </w:r>
          </w:p>
        </w:tc>
        <w:tc>
          <w:tcPr>
            <w:tcW w:w="3745" w:type="dxa"/>
            <w:gridSpan w:val="5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709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850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709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768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31AE3" w:rsidRPr="00B31AE3" w:rsidTr="00474F8F">
        <w:tc>
          <w:tcPr>
            <w:tcW w:w="15227" w:type="dxa"/>
            <w:gridSpan w:val="7"/>
            <w:shd w:val="clear" w:color="auto" w:fill="FFFFB3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</w:tr>
      <w:tr w:rsidR="00B31AE3" w:rsidRPr="00B31AE3" w:rsidTr="00474F8F">
        <w:tc>
          <w:tcPr>
            <w:tcW w:w="5529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31AE3" w:rsidRPr="00B31AE3" w:rsidTr="00474F8F">
        <w:tc>
          <w:tcPr>
            <w:tcW w:w="5529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Родной язык и (или) государственный язык республики   РФ</w:t>
            </w:r>
            <w:r w:rsidR="00606E95">
              <w:rPr>
                <w:rFonts w:ascii="Times New Roman" w:eastAsia="Calibri" w:hAnsi="Times New Roman" w:cs="Times New Roman"/>
              </w:rPr>
              <w:t xml:space="preserve"> (</w:t>
            </w:r>
            <w:proofErr w:type="gramStart"/>
            <w:r w:rsidR="00606E95">
              <w:rPr>
                <w:rFonts w:ascii="Times New Roman" w:eastAsia="Calibri" w:hAnsi="Times New Roman" w:cs="Times New Roman"/>
              </w:rPr>
              <w:t>татарский)</w:t>
            </w:r>
            <w:r w:rsidRPr="00B31AE3">
              <w:rPr>
                <w:rFonts w:ascii="Times New Roman" w:eastAsia="Calibri" w:hAnsi="Times New Roman" w:cs="Times New Roman"/>
              </w:rPr>
              <w:t xml:space="preserve">   </w:t>
            </w:r>
            <w:proofErr w:type="gramEnd"/>
            <w:r w:rsidRPr="00B31AE3">
              <w:rPr>
                <w:rFonts w:ascii="Times New Roman" w:eastAsia="Calibri" w:hAnsi="Times New Roman" w:cs="Times New Roman"/>
              </w:rPr>
              <w:t xml:space="preserve">           </w:t>
            </w:r>
          </w:p>
        </w:tc>
        <w:tc>
          <w:tcPr>
            <w:tcW w:w="709" w:type="dxa"/>
          </w:tcPr>
          <w:p w:rsidR="00B31AE3" w:rsidRPr="00474F8F" w:rsidRDefault="00474F8F" w:rsidP="00B31AE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709" w:type="dxa"/>
          </w:tcPr>
          <w:p w:rsidR="00B31AE3" w:rsidRPr="00474F8F" w:rsidRDefault="00474F8F" w:rsidP="00B31AE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</w:tcPr>
          <w:p w:rsidR="00B31AE3" w:rsidRPr="00474F8F" w:rsidRDefault="00474F8F" w:rsidP="00B31AE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709" w:type="dxa"/>
          </w:tcPr>
          <w:p w:rsidR="00B31AE3" w:rsidRPr="00474F8F" w:rsidRDefault="00474F8F" w:rsidP="00B31AE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768" w:type="dxa"/>
          </w:tcPr>
          <w:p w:rsidR="00B31AE3" w:rsidRPr="00474F8F" w:rsidRDefault="00474F8F" w:rsidP="00B31AE3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1AE3" w:rsidRPr="00B31AE3" w:rsidTr="00474F8F">
        <w:tc>
          <w:tcPr>
            <w:tcW w:w="5529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31AE3" w:rsidRPr="00B31AE3" w:rsidTr="00474F8F">
        <w:tc>
          <w:tcPr>
            <w:tcW w:w="5529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31AE3" w:rsidRPr="00B31AE3" w:rsidTr="00474F8F">
        <w:tc>
          <w:tcPr>
            <w:tcW w:w="5529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2.5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31AE3" w:rsidRPr="00B31AE3" w:rsidTr="00474F8F">
        <w:tc>
          <w:tcPr>
            <w:tcW w:w="5529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Естественно-научные предметы</w:t>
            </w: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31AE3" w:rsidRPr="00B31AE3" w:rsidTr="00474F8F">
        <w:tc>
          <w:tcPr>
            <w:tcW w:w="5529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31AE3" w:rsidRPr="00B31AE3" w:rsidTr="00474F8F">
        <w:tc>
          <w:tcPr>
            <w:tcW w:w="5529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31AE3" w:rsidRPr="00B31AE3" w:rsidTr="00474F8F">
        <w:tc>
          <w:tcPr>
            <w:tcW w:w="5529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31AE3" w:rsidRPr="00B31AE3" w:rsidTr="00474F8F">
        <w:tc>
          <w:tcPr>
            <w:tcW w:w="5529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31AE3" w:rsidRPr="00B31AE3" w:rsidTr="00474F8F">
        <w:tc>
          <w:tcPr>
            <w:tcW w:w="5529" w:type="dxa"/>
          </w:tcPr>
          <w:p w:rsidR="00B31AE3" w:rsidRPr="00B31AE3" w:rsidRDefault="00B31AE3" w:rsidP="00B31AE3">
            <w:pPr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595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31AE3" w:rsidRPr="00B31AE3" w:rsidTr="00474F8F">
        <w:tc>
          <w:tcPr>
            <w:tcW w:w="11482" w:type="dxa"/>
            <w:gridSpan w:val="2"/>
            <w:shd w:val="clear" w:color="auto" w:fill="00FF00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70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0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0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68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35.5</w:t>
            </w:r>
          </w:p>
        </w:tc>
      </w:tr>
      <w:tr w:rsidR="00B31AE3" w:rsidRPr="00B31AE3" w:rsidTr="00474F8F">
        <w:tc>
          <w:tcPr>
            <w:tcW w:w="15227" w:type="dxa"/>
            <w:gridSpan w:val="7"/>
            <w:shd w:val="clear" w:color="auto" w:fill="FFFFB3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B31AE3" w:rsidRPr="00B31AE3" w:rsidTr="00474F8F">
        <w:tc>
          <w:tcPr>
            <w:tcW w:w="11482" w:type="dxa"/>
            <w:gridSpan w:val="2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709" w:type="dxa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8" w:type="dxa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31AE3" w:rsidRPr="00B31AE3" w:rsidTr="00474F8F">
        <w:tc>
          <w:tcPr>
            <w:tcW w:w="11482" w:type="dxa"/>
            <w:gridSpan w:val="2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Финансовая грамотность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31AE3" w:rsidRPr="00B31AE3" w:rsidTr="00474F8F">
        <w:tc>
          <w:tcPr>
            <w:tcW w:w="11482" w:type="dxa"/>
            <w:gridSpan w:val="2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Я и общество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31AE3" w:rsidRPr="00B31AE3" w:rsidTr="00474F8F">
        <w:tc>
          <w:tcPr>
            <w:tcW w:w="11482" w:type="dxa"/>
            <w:gridSpan w:val="2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Мир вокруг нас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31AE3" w:rsidRPr="00B31AE3" w:rsidTr="00474F8F">
        <w:tc>
          <w:tcPr>
            <w:tcW w:w="11482" w:type="dxa"/>
            <w:gridSpan w:val="2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Применяем физику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31AE3" w:rsidRPr="00B31AE3" w:rsidTr="00474F8F">
        <w:tc>
          <w:tcPr>
            <w:tcW w:w="11482" w:type="dxa"/>
            <w:gridSpan w:val="2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Зеленая лаборатория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31AE3" w:rsidRPr="00B31AE3" w:rsidTr="00474F8F">
        <w:tc>
          <w:tcPr>
            <w:tcW w:w="11482" w:type="dxa"/>
            <w:gridSpan w:val="2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Химия вокруг нас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31AE3" w:rsidRPr="00B31AE3" w:rsidTr="00474F8F">
        <w:tc>
          <w:tcPr>
            <w:tcW w:w="11482" w:type="dxa"/>
            <w:gridSpan w:val="2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Живая планета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31AE3" w:rsidRPr="00B31AE3" w:rsidTr="00474F8F">
        <w:tc>
          <w:tcPr>
            <w:tcW w:w="11482" w:type="dxa"/>
            <w:gridSpan w:val="2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Математика для всех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6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0.5</w:t>
            </w:r>
          </w:p>
        </w:tc>
      </w:tr>
      <w:tr w:rsidR="00B31AE3" w:rsidRPr="00B31AE3" w:rsidTr="00474F8F">
        <w:tc>
          <w:tcPr>
            <w:tcW w:w="11482" w:type="dxa"/>
            <w:gridSpan w:val="2"/>
            <w:shd w:val="clear" w:color="auto" w:fill="00FF00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70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8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0.5</w:t>
            </w:r>
          </w:p>
        </w:tc>
      </w:tr>
      <w:tr w:rsidR="00B31AE3" w:rsidRPr="00B31AE3" w:rsidTr="00474F8F">
        <w:tc>
          <w:tcPr>
            <w:tcW w:w="11482" w:type="dxa"/>
            <w:gridSpan w:val="2"/>
            <w:shd w:val="clear" w:color="auto" w:fill="00FF00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ИТОГО недельная нагрузка</w:t>
            </w:r>
          </w:p>
        </w:tc>
        <w:tc>
          <w:tcPr>
            <w:tcW w:w="70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850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70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68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B31AE3" w:rsidRPr="00B31AE3" w:rsidTr="00474F8F">
        <w:tc>
          <w:tcPr>
            <w:tcW w:w="11482" w:type="dxa"/>
            <w:gridSpan w:val="2"/>
            <w:shd w:val="clear" w:color="auto" w:fill="FCE3FC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Количество учебных недель</w:t>
            </w:r>
          </w:p>
        </w:tc>
        <w:tc>
          <w:tcPr>
            <w:tcW w:w="709" w:type="dxa"/>
            <w:shd w:val="clear" w:color="auto" w:fill="FCE3FC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850" w:type="dxa"/>
            <w:shd w:val="clear" w:color="auto" w:fill="FCE3FC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68" w:type="dxa"/>
            <w:shd w:val="clear" w:color="auto" w:fill="FCE3FC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B31AE3" w:rsidRPr="00B31AE3" w:rsidTr="00474F8F">
        <w:tc>
          <w:tcPr>
            <w:tcW w:w="11482" w:type="dxa"/>
            <w:gridSpan w:val="2"/>
            <w:shd w:val="clear" w:color="auto" w:fill="FCE3FC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lastRenderedPageBreak/>
              <w:t>Всего часов в год</w:t>
            </w:r>
          </w:p>
        </w:tc>
        <w:tc>
          <w:tcPr>
            <w:tcW w:w="709" w:type="dxa"/>
            <w:shd w:val="clear" w:color="auto" w:fill="FCE3FC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1088</w:t>
            </w:r>
          </w:p>
        </w:tc>
        <w:tc>
          <w:tcPr>
            <w:tcW w:w="709" w:type="dxa"/>
            <w:shd w:val="clear" w:color="auto" w:fill="FCE3FC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1122</w:t>
            </w:r>
          </w:p>
        </w:tc>
        <w:tc>
          <w:tcPr>
            <w:tcW w:w="850" w:type="dxa"/>
            <w:shd w:val="clear" w:color="auto" w:fill="FCE3FC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1190</w:t>
            </w:r>
          </w:p>
        </w:tc>
        <w:tc>
          <w:tcPr>
            <w:tcW w:w="709" w:type="dxa"/>
            <w:shd w:val="clear" w:color="auto" w:fill="FCE3FC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1224</w:t>
            </w:r>
          </w:p>
        </w:tc>
        <w:tc>
          <w:tcPr>
            <w:tcW w:w="768" w:type="dxa"/>
            <w:shd w:val="clear" w:color="auto" w:fill="FCE3FC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1224</w:t>
            </w:r>
          </w:p>
        </w:tc>
      </w:tr>
    </w:tbl>
    <w:p w:rsidR="00B31AE3" w:rsidRPr="00B31AE3" w:rsidRDefault="00B31AE3" w:rsidP="00B31AE3">
      <w:pPr>
        <w:rPr>
          <w:rFonts w:ascii="Times New Roman" w:eastAsia="Calibri" w:hAnsi="Times New Roman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  <w:r w:rsidRPr="00B31AE3">
        <w:rPr>
          <w:rFonts w:ascii="Calibri" w:eastAsia="Calibri" w:hAnsi="Calibri" w:cs="Times New Roman"/>
          <w:b/>
          <w:sz w:val="32"/>
        </w:rPr>
        <w:t>План внеурочной деятельности (недельный)</w:t>
      </w:r>
    </w:p>
    <w:p w:rsidR="00B31AE3" w:rsidRPr="00B31AE3" w:rsidRDefault="00B31AE3" w:rsidP="00B31AE3">
      <w:pPr>
        <w:rPr>
          <w:rFonts w:ascii="Calibri" w:eastAsia="Calibri" w:hAnsi="Calibri" w:cs="Times New Roman"/>
        </w:rPr>
      </w:pPr>
      <w:r w:rsidRPr="00B31AE3">
        <w:rPr>
          <w:rFonts w:ascii="Calibri" w:eastAsia="Calibri" w:hAnsi="Calibri" w:cs="Times New Roman"/>
        </w:rPr>
        <w:t>Муниципальное бюджетное общеобразовательное учреждение "Старописьмянская основная общеобразовательная школа "" муниципального образования ""Лениногорский муниципальный район"" РТ"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B31AE3" w:rsidRPr="00B31AE3" w:rsidTr="00474F8F">
        <w:tc>
          <w:tcPr>
            <w:tcW w:w="4158" w:type="dxa"/>
            <w:vMerge w:val="restart"/>
            <w:shd w:val="clear" w:color="auto" w:fill="D9D9D9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B31AE3" w:rsidRPr="00B31AE3" w:rsidTr="00474F8F">
        <w:tc>
          <w:tcPr>
            <w:tcW w:w="4158" w:type="dxa"/>
            <w:vMerge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  <w:b/>
              </w:rPr>
              <w:t>9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"Разговоры о Важном"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"Финансовая грамотность"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"Функциональная грамотность"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Культурное наследие Татарстана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proofErr w:type="spellStart"/>
            <w:r w:rsidRPr="00B31AE3">
              <w:rPr>
                <w:rFonts w:ascii="Calibri" w:eastAsia="Calibri" w:hAnsi="Calibri" w:cs="Times New Roman"/>
              </w:rPr>
              <w:t>Юнармия</w:t>
            </w:r>
            <w:proofErr w:type="spellEnd"/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Занимательная математика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proofErr w:type="spellStart"/>
            <w:r w:rsidRPr="00B31AE3">
              <w:rPr>
                <w:rFonts w:ascii="Calibri" w:eastAsia="Calibri" w:hAnsi="Calibri" w:cs="Times New Roman"/>
              </w:rPr>
              <w:t>Проектория</w:t>
            </w:r>
            <w:proofErr w:type="spellEnd"/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Профориентационный минимум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Химическая лаборатория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Физика вокруг нас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Применяем математику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Практическая математика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Удивительное рядом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Правильное питание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Спортивные игры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ДЮП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</w:tr>
      <w:tr w:rsidR="00B31AE3" w:rsidRPr="00B31AE3" w:rsidTr="00474F8F">
        <w:tc>
          <w:tcPr>
            <w:tcW w:w="4158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На пути к грамотности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1.5</w:t>
            </w:r>
          </w:p>
        </w:tc>
        <w:tc>
          <w:tcPr>
            <w:tcW w:w="207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0</w:t>
            </w:r>
          </w:p>
        </w:tc>
      </w:tr>
      <w:tr w:rsidR="00B31AE3" w:rsidRPr="00B31AE3" w:rsidTr="00474F8F">
        <w:tc>
          <w:tcPr>
            <w:tcW w:w="4158" w:type="dxa"/>
            <w:shd w:val="clear" w:color="auto" w:fill="00FF00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</w:rPr>
            </w:pPr>
            <w:r w:rsidRPr="00B31AE3">
              <w:rPr>
                <w:rFonts w:ascii="Calibri" w:eastAsia="Calibri" w:hAnsi="Calibri" w:cs="Times New Roman"/>
              </w:rPr>
              <w:t>10</w:t>
            </w:r>
          </w:p>
        </w:tc>
      </w:tr>
    </w:tbl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  <w:sectPr w:rsidR="00B31AE3" w:rsidRPr="00B31AE3" w:rsidSect="00474F8F">
          <w:pgSz w:w="16820" w:h="11900" w:orient="landscape"/>
          <w:pgMar w:top="426" w:right="1134" w:bottom="426" w:left="1134" w:header="708" w:footer="708" w:gutter="0"/>
          <w:cols w:space="708"/>
          <w:docGrid w:linePitch="360"/>
        </w:sectPr>
      </w:pPr>
    </w:p>
    <w:tbl>
      <w:tblPr>
        <w:tblStyle w:val="ab"/>
        <w:tblW w:w="10169" w:type="dxa"/>
        <w:tblInd w:w="-837" w:type="dxa"/>
        <w:tblLayout w:type="fixed"/>
        <w:tblLook w:val="04A0" w:firstRow="1" w:lastRow="0" w:firstColumn="1" w:lastColumn="0" w:noHBand="0" w:noVBand="1"/>
      </w:tblPr>
      <w:tblGrid>
        <w:gridCol w:w="1366"/>
        <w:gridCol w:w="1559"/>
        <w:gridCol w:w="1843"/>
        <w:gridCol w:w="1701"/>
        <w:gridCol w:w="1418"/>
        <w:gridCol w:w="1167"/>
        <w:gridCol w:w="1115"/>
      </w:tblGrid>
      <w:tr w:rsidR="00B31AE3" w:rsidRPr="00B31AE3" w:rsidTr="00B31AE3">
        <w:tc>
          <w:tcPr>
            <w:tcW w:w="1366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Посещающие уроки</w:t>
            </w:r>
          </w:p>
        </w:tc>
        <w:tc>
          <w:tcPr>
            <w:tcW w:w="1843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Обучающиеся на дому</w:t>
            </w:r>
          </w:p>
        </w:tc>
        <w:tc>
          <w:tcPr>
            <w:tcW w:w="1701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Внезапно «заболевшие»</w:t>
            </w:r>
          </w:p>
        </w:tc>
        <w:tc>
          <w:tcPr>
            <w:tcW w:w="1418" w:type="dxa"/>
          </w:tcPr>
          <w:p w:rsidR="00B31AE3" w:rsidRPr="00B31AE3" w:rsidRDefault="00B31AE3" w:rsidP="00B31AE3">
            <w:pP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31AE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Семейное/</w:t>
            </w:r>
          </w:p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167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proofErr w:type="spellStart"/>
            <w:r w:rsidRPr="00B31AE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Олимпиадники</w:t>
            </w:r>
            <w:proofErr w:type="spellEnd"/>
          </w:p>
        </w:tc>
        <w:tc>
          <w:tcPr>
            <w:tcW w:w="1115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Условно переведенные</w:t>
            </w:r>
          </w:p>
        </w:tc>
      </w:tr>
      <w:tr w:rsidR="00B31AE3" w:rsidRPr="00B31AE3" w:rsidTr="00B31AE3">
        <w:tc>
          <w:tcPr>
            <w:tcW w:w="1366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55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167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115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</w:tr>
      <w:tr w:rsidR="00B31AE3" w:rsidRPr="00B31AE3" w:rsidTr="00B31AE3">
        <w:tc>
          <w:tcPr>
            <w:tcW w:w="1366" w:type="dxa"/>
          </w:tcPr>
          <w:p w:rsidR="00B31AE3" w:rsidRPr="00B31AE3" w:rsidRDefault="00B31AE3" w:rsidP="00B31AE3">
            <w:pPr>
              <w:rPr>
                <w:rFonts w:ascii="Calibri" w:eastAsia="Calibri" w:hAnsi="Calibri" w:cs="Times New Roman"/>
              </w:rPr>
            </w:pPr>
            <w:r w:rsidRPr="00B31AE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Годовая оценка</w:t>
            </w:r>
          </w:p>
        </w:tc>
        <w:tc>
          <w:tcPr>
            <w:tcW w:w="1559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1167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115" w:type="dxa"/>
          </w:tcPr>
          <w:p w:rsidR="00B31AE3" w:rsidRPr="00B31AE3" w:rsidRDefault="00B31AE3" w:rsidP="00B31AE3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1AE3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</w:tr>
    </w:tbl>
    <w:p w:rsidR="00B31AE3" w:rsidRPr="00B31AE3" w:rsidRDefault="00B31AE3" w:rsidP="00B31A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1AE3" w:rsidRPr="00B31AE3" w:rsidRDefault="00B31AE3" w:rsidP="00B31A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1AE3" w:rsidRPr="00B31AE3" w:rsidRDefault="00B31AE3" w:rsidP="00B31A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1AE3">
        <w:rPr>
          <w:rFonts w:ascii="Times New Roman" w:eastAsia="Calibri" w:hAnsi="Times New Roman" w:cs="Times New Roman"/>
          <w:b/>
          <w:sz w:val="24"/>
          <w:szCs w:val="24"/>
        </w:rPr>
        <w:t>Формы промежуточной аттестации учащихся</w:t>
      </w:r>
      <w:r w:rsidRPr="00B31AE3">
        <w:rPr>
          <w:rFonts w:ascii="Calibri" w:eastAsia="Calibri" w:hAnsi="Calibri" w:cs="Times New Roman"/>
        </w:rPr>
        <w:t xml:space="preserve"> </w:t>
      </w:r>
      <w:r w:rsidRPr="00B31AE3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r w:rsidRPr="00B31AE3">
        <w:rPr>
          <w:rFonts w:ascii="Calibri" w:eastAsia="Calibri" w:hAnsi="Calibri" w:cs="Times New Roman"/>
        </w:rPr>
        <w:t xml:space="preserve"> </w:t>
      </w:r>
      <w:r w:rsidRPr="00B31AE3">
        <w:rPr>
          <w:rFonts w:ascii="Times New Roman" w:eastAsia="Calibri" w:hAnsi="Times New Roman" w:cs="Times New Roman"/>
          <w:b/>
          <w:sz w:val="24"/>
          <w:szCs w:val="24"/>
        </w:rPr>
        <w:t>в форме семейного                                    образования на 2022-2023 уч. год.</w:t>
      </w:r>
    </w:p>
    <w:p w:rsidR="00B31AE3" w:rsidRPr="00B31AE3" w:rsidRDefault="00B31AE3" w:rsidP="00B31A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b"/>
        <w:tblpPr w:leftFromText="180" w:rightFromText="180" w:vertAnchor="page" w:horzAnchor="margin" w:tblpXSpec="center" w:tblpY="4584"/>
        <w:tblW w:w="10201" w:type="dxa"/>
        <w:tblLayout w:type="fixed"/>
        <w:tblLook w:val="04A0" w:firstRow="1" w:lastRow="0" w:firstColumn="1" w:lastColumn="0" w:noHBand="0" w:noVBand="1"/>
      </w:tblPr>
      <w:tblGrid>
        <w:gridCol w:w="3260"/>
        <w:gridCol w:w="2831"/>
        <w:gridCol w:w="850"/>
        <w:gridCol w:w="738"/>
        <w:gridCol w:w="821"/>
        <w:gridCol w:w="851"/>
        <w:gridCol w:w="850"/>
      </w:tblGrid>
      <w:tr w:rsidR="00B31AE3" w:rsidRPr="00B31AE3" w:rsidTr="00B31AE3">
        <w:tc>
          <w:tcPr>
            <w:tcW w:w="3260" w:type="dxa"/>
            <w:vMerge w:val="restart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Предметная область</w:t>
            </w:r>
          </w:p>
        </w:tc>
        <w:tc>
          <w:tcPr>
            <w:tcW w:w="2831" w:type="dxa"/>
            <w:vMerge w:val="restart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Учебный предмет</w:t>
            </w:r>
          </w:p>
        </w:tc>
        <w:tc>
          <w:tcPr>
            <w:tcW w:w="4110" w:type="dxa"/>
            <w:gridSpan w:val="5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738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821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851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850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31AE3" w:rsidRPr="00B31AE3" w:rsidTr="00B31AE3">
        <w:tc>
          <w:tcPr>
            <w:tcW w:w="10201" w:type="dxa"/>
            <w:gridSpan w:val="7"/>
            <w:shd w:val="clear" w:color="auto" w:fill="FFFFB3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</w:tr>
      <w:tr w:rsidR="00B31AE3" w:rsidRPr="00B31AE3" w:rsidTr="00B31AE3">
        <w:tc>
          <w:tcPr>
            <w:tcW w:w="3260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161" w:right="-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91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61" w:right="-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2831" w:type="dxa"/>
          </w:tcPr>
          <w:p w:rsidR="00B31AE3" w:rsidRPr="00B31AE3" w:rsidRDefault="00B31AE3" w:rsidP="00B31AE3">
            <w:pPr>
              <w:ind w:left="-109" w:right="-105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Государственный (</w:t>
            </w:r>
            <w:proofErr w:type="gramStart"/>
            <w:r w:rsidRPr="00B31AE3">
              <w:rPr>
                <w:rFonts w:ascii="Times New Roman" w:eastAsia="Calibri" w:hAnsi="Times New Roman" w:cs="Times New Roman"/>
              </w:rPr>
              <w:t xml:space="preserve">татарский)   </w:t>
            </w:r>
            <w:proofErr w:type="gramEnd"/>
            <w:r w:rsidRPr="00B31AE3">
              <w:rPr>
                <w:rFonts w:ascii="Times New Roman" w:eastAsia="Calibri" w:hAnsi="Times New Roman" w:cs="Times New Roman"/>
              </w:rPr>
              <w:t xml:space="preserve">          язык республики   РТ 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3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1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right="184"/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31AE3" w:rsidRPr="00B31AE3" w:rsidTr="00B31AE3">
        <w:tc>
          <w:tcPr>
            <w:tcW w:w="3260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Естественно-научные предметы</w:t>
            </w: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</w:t>
            </w:r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B31AE3">
        <w:tc>
          <w:tcPr>
            <w:tcW w:w="3260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B31AE3" w:rsidRPr="00B31AE3" w:rsidTr="00B31AE3">
        <w:tc>
          <w:tcPr>
            <w:tcW w:w="3260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B31AE3" w:rsidRPr="00B31AE3" w:rsidTr="00B31AE3">
        <w:tc>
          <w:tcPr>
            <w:tcW w:w="3260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B31AE3" w:rsidRPr="00B31AE3" w:rsidTr="00B31AE3">
        <w:tc>
          <w:tcPr>
            <w:tcW w:w="3260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1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38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21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</w:tbl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1AE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Формы промежуточной аттестации учащихся на 2022-2023 уч. год.</w:t>
      </w:r>
    </w:p>
    <w:p w:rsidR="00B31AE3" w:rsidRPr="00B31AE3" w:rsidRDefault="00B31AE3" w:rsidP="00B31AE3">
      <w:pPr>
        <w:jc w:val="center"/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jc w:val="center"/>
        <w:rPr>
          <w:rFonts w:ascii="Calibri" w:eastAsia="Calibri" w:hAnsi="Calibri" w:cs="Times New Roman"/>
        </w:rPr>
      </w:pPr>
    </w:p>
    <w:tbl>
      <w:tblPr>
        <w:tblStyle w:val="ab"/>
        <w:tblpPr w:leftFromText="180" w:rightFromText="180" w:vertAnchor="page" w:horzAnchor="margin" w:tblpXSpec="center" w:tblpY="2284"/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2693"/>
        <w:gridCol w:w="1134"/>
        <w:gridCol w:w="993"/>
        <w:gridCol w:w="992"/>
        <w:gridCol w:w="1134"/>
        <w:gridCol w:w="992"/>
      </w:tblGrid>
      <w:tr w:rsidR="00B31AE3" w:rsidRPr="00B31AE3" w:rsidTr="00474F8F">
        <w:tc>
          <w:tcPr>
            <w:tcW w:w="2405" w:type="dxa"/>
            <w:vMerge w:val="restart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Предметная область</w:t>
            </w:r>
          </w:p>
        </w:tc>
        <w:tc>
          <w:tcPr>
            <w:tcW w:w="2693" w:type="dxa"/>
            <w:vMerge w:val="restart"/>
            <w:shd w:val="clear" w:color="auto" w:fill="D9D9D9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Учебный предмет</w:t>
            </w:r>
          </w:p>
        </w:tc>
        <w:tc>
          <w:tcPr>
            <w:tcW w:w="5245" w:type="dxa"/>
            <w:gridSpan w:val="5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993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992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992" w:type="dxa"/>
            <w:shd w:val="clear" w:color="auto" w:fill="D9D9D9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31AE3" w:rsidRPr="00B31AE3" w:rsidTr="00474F8F">
        <w:tc>
          <w:tcPr>
            <w:tcW w:w="10343" w:type="dxa"/>
            <w:gridSpan w:val="7"/>
            <w:shd w:val="clear" w:color="auto" w:fill="FFFFB3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</w:tr>
      <w:tr w:rsidR="00B31AE3" w:rsidRPr="00B31AE3" w:rsidTr="00474F8F">
        <w:tc>
          <w:tcPr>
            <w:tcW w:w="2405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61" w:right="-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91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61" w:right="-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2693" w:type="dxa"/>
          </w:tcPr>
          <w:p w:rsidR="00B31AE3" w:rsidRPr="00B31AE3" w:rsidRDefault="00B31AE3" w:rsidP="00B31AE3">
            <w:pPr>
              <w:ind w:left="-109" w:right="-105"/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Государственный (</w:t>
            </w:r>
            <w:proofErr w:type="gramStart"/>
            <w:r w:rsidRPr="00B31AE3">
              <w:rPr>
                <w:rFonts w:ascii="Times New Roman" w:eastAsia="Calibri" w:hAnsi="Times New Roman" w:cs="Times New Roman"/>
              </w:rPr>
              <w:t xml:space="preserve">татарский)   </w:t>
            </w:r>
            <w:proofErr w:type="gramEnd"/>
            <w:r w:rsidRPr="00B31AE3">
              <w:rPr>
                <w:rFonts w:ascii="Times New Roman" w:eastAsia="Calibri" w:hAnsi="Times New Roman" w:cs="Times New Roman"/>
              </w:rPr>
              <w:t xml:space="preserve">          язык республики   РТ 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B31AE3" w:rsidRPr="00B31AE3" w:rsidRDefault="00B31AE3" w:rsidP="00B31AE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Естественно-научные предметы</w:t>
            </w: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собес-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B31AE3" w:rsidRPr="00B31AE3" w:rsidTr="00474F8F">
        <w:tc>
          <w:tcPr>
            <w:tcW w:w="2405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 w:val="restart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B31AE3" w:rsidRPr="00B31AE3" w:rsidTr="00474F8F">
        <w:tc>
          <w:tcPr>
            <w:tcW w:w="2405" w:type="dxa"/>
            <w:vMerge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B31AE3" w:rsidRPr="00B31AE3" w:rsidRDefault="00B31AE3" w:rsidP="00B31AE3">
            <w:pPr>
              <w:rPr>
                <w:rFonts w:ascii="Times New Roman" w:eastAsia="Calibri" w:hAnsi="Times New Roman" w:cs="Times New Roman"/>
              </w:rPr>
            </w:pPr>
            <w:r w:rsidRPr="00B31AE3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992" w:type="dxa"/>
          </w:tcPr>
          <w:p w:rsidR="00B31AE3" w:rsidRPr="00B31AE3" w:rsidRDefault="00B31AE3" w:rsidP="00B31AE3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B31AE3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</w:tbl>
    <w:p w:rsidR="00B31AE3" w:rsidRPr="00B31AE3" w:rsidRDefault="00B31AE3" w:rsidP="00B31AE3">
      <w:pPr>
        <w:jc w:val="center"/>
        <w:rPr>
          <w:rFonts w:ascii="Calibri" w:eastAsia="Calibri" w:hAnsi="Calibri" w:cs="Times New Roman"/>
        </w:rPr>
      </w:pPr>
    </w:p>
    <w:p w:rsidR="00B31AE3" w:rsidRPr="00B31AE3" w:rsidRDefault="00B31AE3" w:rsidP="00B31AE3">
      <w:pPr>
        <w:spacing w:after="200" w:line="276" w:lineRule="auto"/>
        <w:ind w:left="709" w:right="560"/>
        <w:rPr>
          <w:rFonts w:ascii="Calibri" w:eastAsia="Calibri" w:hAnsi="Calibri" w:cs="Times New Roman"/>
        </w:rPr>
      </w:pPr>
      <w:proofErr w:type="gramStart"/>
      <w:r w:rsidRPr="00B31AE3">
        <w:rPr>
          <w:rFonts w:ascii="Times New Roman" w:eastAsia="Times New Roman" w:hAnsi="Times New Roman" w:cs="Times New Roman"/>
          <w:sz w:val="24"/>
          <w:szCs w:val="24"/>
          <w:lang w:eastAsia="ru-RU"/>
        </w:rPr>
        <w:t>Д  -</w:t>
      </w:r>
      <w:proofErr w:type="gramEnd"/>
      <w:r w:rsidRPr="00B3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диктант;     к. р.  – контрольная </w:t>
      </w:r>
      <w:proofErr w:type="gramStart"/>
      <w:r w:rsidRPr="00B31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Pr="00B31AE3">
        <w:rPr>
          <w:rFonts w:ascii="Times New Roman" w:eastAsia="Calibri" w:hAnsi="Times New Roman" w:cs="Times New Roman"/>
          <w:sz w:val="24"/>
          <w:szCs w:val="24"/>
        </w:rPr>
        <w:t>,  т</w:t>
      </w:r>
      <w:proofErr w:type="gramEnd"/>
      <w:r w:rsidRPr="00B31AE3">
        <w:rPr>
          <w:rFonts w:ascii="Times New Roman" w:eastAsia="Calibri" w:hAnsi="Times New Roman" w:cs="Times New Roman"/>
          <w:sz w:val="24"/>
          <w:szCs w:val="24"/>
        </w:rPr>
        <w:t xml:space="preserve"> – тест,   г. о</w:t>
      </w:r>
      <w:r w:rsidRPr="00B31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годовая оценка, к/о – качественная оценка образовательных результатов</w:t>
      </w:r>
    </w:p>
    <w:p w:rsidR="00B31AE3" w:rsidRPr="00B31AE3" w:rsidRDefault="00B31AE3" w:rsidP="00B31AE3">
      <w:pPr>
        <w:rPr>
          <w:rFonts w:ascii="Calibri" w:eastAsia="Calibri" w:hAnsi="Calibri" w:cs="Times New Roman"/>
        </w:rPr>
      </w:pPr>
    </w:p>
    <w:p w:rsidR="00756B2E" w:rsidRDefault="00756B2E"/>
    <w:p w:rsidR="00756B2E" w:rsidRDefault="00756B2E"/>
    <w:p w:rsidR="00756B2E" w:rsidRDefault="00756B2E"/>
    <w:p w:rsidR="00756B2E" w:rsidRDefault="00756B2E"/>
    <w:p w:rsidR="00756B2E" w:rsidRDefault="00756B2E"/>
    <w:sectPr w:rsidR="0075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2E"/>
    <w:rsid w:val="004543B2"/>
    <w:rsid w:val="00474F8F"/>
    <w:rsid w:val="004E0AD5"/>
    <w:rsid w:val="00606E95"/>
    <w:rsid w:val="00756B2E"/>
    <w:rsid w:val="00984D67"/>
    <w:rsid w:val="00AD5D98"/>
    <w:rsid w:val="00B3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F281"/>
  <w15:chartTrackingRefBased/>
  <w15:docId w15:val="{69E9F6F5-23D4-4137-87AB-95ED7FC3D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31A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1A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annotation reference"/>
    <w:basedOn w:val="a0"/>
    <w:uiPriority w:val="99"/>
    <w:semiHidden/>
    <w:unhideWhenUsed/>
    <w:rsid w:val="00B31AE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31AE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31AE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31AE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31AE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1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1AE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B31AE3"/>
  </w:style>
  <w:style w:type="paragraph" w:styleId="aa">
    <w:name w:val="List Paragraph"/>
    <w:basedOn w:val="a"/>
    <w:uiPriority w:val="34"/>
    <w:qFormat/>
    <w:rsid w:val="00B31AE3"/>
    <w:pPr>
      <w:ind w:left="720"/>
      <w:contextualSpacing/>
    </w:pPr>
  </w:style>
  <w:style w:type="table" w:styleId="ab">
    <w:name w:val="Table Grid"/>
    <w:basedOn w:val="a1"/>
    <w:uiPriority w:val="59"/>
    <w:rsid w:val="00B31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2023-09-27T12:04:00Z</dcterms:created>
  <dcterms:modified xsi:type="dcterms:W3CDTF">2024-01-08T10:28:00Z</dcterms:modified>
</cp:coreProperties>
</file>